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                                                           ……………………….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Imię i Nazwisko  rodzica kandydata</w:t>
        <w:tab/>
        <w:tab/>
        <w:tab/>
        <w:tab/>
        <w:tab/>
        <w:tab/>
        <w:tab/>
        <w:t xml:space="preserve">     Miejscowość,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Adres do korespondencji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Dyrektor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</w:t>
      </w:r>
      <w:r w:rsidDel="00000000" w:rsidR="00000000" w:rsidRPr="00000000">
        <w:rPr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Szkoły Podstawowej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</w:t>
        <w:tab/>
        <w:t xml:space="preserve">im. </w:t>
      </w:r>
      <w:r w:rsidDel="00000000" w:rsidR="00000000" w:rsidRPr="00000000">
        <w:rPr>
          <w:sz w:val="22"/>
          <w:szCs w:val="22"/>
          <w:rtl w:val="0"/>
        </w:rPr>
        <w:t xml:space="preserve">Brata Witalisa- Wojciecha Lei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Podczerwonem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Podczerwone 246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34- 470 Czarny Dunajec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Zgłoszenie dziecka zamieszkałego w obwodzie szkoły podstawowej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osobowe kandydata i rodziców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abelę należy wypełnić komputerowo lub czytelnie literami drukowanymi)</w:t>
      </w:r>
      <w:r w:rsidDel="00000000" w:rsidR="00000000" w:rsidRPr="00000000">
        <w:rPr>
          <w:rtl w:val="0"/>
        </w:rPr>
      </w:r>
    </w:p>
    <w:tbl>
      <w:tblPr>
        <w:tblStyle w:val="Table1"/>
        <w:tblW w:w="929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6"/>
        <w:gridCol w:w="4144"/>
        <w:gridCol w:w="599"/>
        <w:gridCol w:w="2042"/>
        <w:gridCol w:w="2124"/>
        <w:tblGridChange w:id="0">
          <w:tblGrid>
            <w:gridCol w:w="386"/>
            <w:gridCol w:w="4144"/>
            <w:gridCol w:w="599"/>
            <w:gridCol w:w="2042"/>
            <w:gridCol w:w="2124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Imię/Imiona i Nazwisko kandydata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i miejsce urodzenia kandydata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PESEL kandydata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przypadku braku PESEL serię i numer paszportu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lub innego dokumentu  potwierdzającego tożsamość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Imiona i Nazwiska rodziców/prawnych opiekunów kandydata lub osób/podmiotów sprawujących pieczę zastępczą nad kandydatem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Matki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Ojca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miejsca zamieszkania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rodziców i kandydata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Kod pocztowy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Miejscowość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Ulica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 domu /numer mieszkania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poczty elektronicznej i numery telefonów rodziców kandydata - o ile je posiadają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Telefon do kontaktu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Adres poczty elektronicznej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Ojca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Telefon do kontaktu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Adres poczty elektronicznej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Oświadczenia wnioskodawcy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Oświadczam, pod rygorem odpowiedzialności karnej, że podane w zgłoszeniu dane są zgodne z aktualnym stanem faktycznym.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Wyrażam zgodę na przetwarzanie danych osobowych zawartych w niniejszym zgłoszeniu dla potrzeb związanych z postępowaniem w sprawie przyjęcia dziecka do szkoły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zgodnie z wnioskiem oraz zgodnie z przepisami ustawy z dnia 29 sierpnia 1997 r. o ochronie danych osobowych (tekst jedn.: Dz.U. z 2002, Nr 101, poz. 926 z późn. zm.).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</w:t>
        <w:tab/>
        <w:tab/>
        <w:tab/>
        <w:tab/>
        <w:t xml:space="preserve">        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</w:t>
        <w:tab/>
        <w:tab/>
        <w:tab/>
        <w:tab/>
        <w:tab/>
        <w:tab/>
        <w:tab/>
        <w:t xml:space="preserve">Czytelny podpis rodzica  kandydata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540" w:top="28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Zgodnie z art. 25 Kodeksu cywilnego, miejscem zamieszkania osoby fizycznej jest miejscowość, w której osoba ta przebywa z zamiarem stałego pobytu.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przypisudolnegoZnak">
    <w:name w:val="Tekst przypisu dolnego Znak"/>
    <w:basedOn w:val="Domyślnaczcionkaakapitu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iperłącze">
    <w:name w:val="Hiperłącze"/>
    <w:next w:val="Hiperłącze"/>
    <w:autoRedefine w:val="0"/>
    <w:hidden w:val="0"/>
    <w:qFormat w:val="1"/>
    <w:rPr>
      <w:color w:val="03337b"/>
      <w:w w:val="100"/>
      <w:position w:val="-1"/>
      <w:u w:val="none"/>
      <w:effect w:val="none"/>
      <w:bdr w:color="auto" w:frame="1" w:space="0" w:sz="0"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VQLqO9Xk/CSITJRKaboGIgopdQ==">AMUW2mVhJfjN58O1ZHGrBI5SnRpcr1Nwe74vTrSlZE/4Em3OLO3D0p3chwpCnkLBcvSddcpjhit9nn5KRwQEHt52BrrHbJv4wsy+yXGG4CXsUAFuxasyANs=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2021-02-11T14:18:00Z</dcterms:created>
  <dc:creator>Halina</dc:creator>
</cp:coreProperties>
</file>